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FD9C7" w14:textId="4BF67496" w:rsidR="00704502" w:rsidRPr="00845861" w:rsidRDefault="006F432F" w:rsidP="00E35485">
      <w:pPr>
        <w:jc w:val="center"/>
        <w:rPr>
          <w:b/>
          <w:sz w:val="72"/>
          <w:szCs w:val="72"/>
        </w:rPr>
      </w:pPr>
      <w:r w:rsidRPr="00845861">
        <w:rPr>
          <w:b/>
          <w:sz w:val="72"/>
          <w:szCs w:val="72"/>
        </w:rPr>
        <w:t>Article</w:t>
      </w:r>
      <w:r w:rsidR="00BF5F7A" w:rsidRPr="00845861">
        <w:rPr>
          <w:b/>
          <w:sz w:val="72"/>
          <w:szCs w:val="72"/>
        </w:rPr>
        <w:t>s</w:t>
      </w:r>
      <w:r w:rsidRPr="00845861">
        <w:rPr>
          <w:b/>
          <w:sz w:val="72"/>
          <w:szCs w:val="72"/>
        </w:rPr>
        <w:t xml:space="preserve"> for Moral Dimensions</w:t>
      </w:r>
    </w:p>
    <w:p w14:paraId="7791984F" w14:textId="0C0FD6B6" w:rsidR="00845861" w:rsidRPr="00201442" w:rsidRDefault="00845861" w:rsidP="00E35485">
      <w:pPr>
        <w:jc w:val="center"/>
        <w:rPr>
          <w:b/>
        </w:rPr>
      </w:pPr>
      <w:r>
        <w:rPr>
          <w:b/>
        </w:rPr>
        <w:t>Due Tuesday, July 12, 2011</w:t>
      </w:r>
    </w:p>
    <w:p w14:paraId="6FB29D74" w14:textId="77777777" w:rsidR="00E35485" w:rsidRPr="00201442" w:rsidRDefault="00E3548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8F35BE" w:rsidRPr="00845861" w14:paraId="5F40BDE9" w14:textId="77777777" w:rsidTr="008F35BE"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A8653E" w14:textId="77777777" w:rsidR="008F35BE" w:rsidRPr="00845861" w:rsidRDefault="008F35BE" w:rsidP="00374FFC">
            <w:pPr>
              <w:contextualSpacing/>
              <w:jc w:val="center"/>
              <w:rPr>
                <w:b/>
              </w:rPr>
            </w:pPr>
            <w:r w:rsidRPr="00845861">
              <w:rPr>
                <w:b/>
              </w:rPr>
              <w:t>Name of Article</w:t>
            </w:r>
          </w:p>
        </w:tc>
      </w:tr>
      <w:tr w:rsidR="008F35BE" w:rsidRPr="00201442" w14:paraId="087AFEF4" w14:textId="77777777" w:rsidTr="008F35BE">
        <w:tc>
          <w:tcPr>
            <w:tcW w:w="5000" w:type="pct"/>
            <w:shd w:val="clear" w:color="auto" w:fill="auto"/>
            <w:vAlign w:val="center"/>
          </w:tcPr>
          <w:p w14:paraId="2A8D441E" w14:textId="56E314A0" w:rsidR="008F35BE" w:rsidRPr="00201442" w:rsidRDefault="008F35BE" w:rsidP="00374FFC">
            <w:pPr>
              <w:contextualSpacing/>
            </w:pPr>
            <w:r w:rsidRPr="00201442">
              <w:t>The Ethics of Teaching as a Moral Profession, by E. Campbell</w:t>
            </w:r>
          </w:p>
        </w:tc>
      </w:tr>
      <w:tr w:rsidR="008F35BE" w:rsidRPr="00201442" w14:paraId="1F757E0F" w14:textId="77777777" w:rsidTr="008F35BE">
        <w:tc>
          <w:tcPr>
            <w:tcW w:w="5000" w:type="pct"/>
            <w:shd w:val="clear" w:color="auto" w:fill="auto"/>
            <w:vAlign w:val="center"/>
          </w:tcPr>
          <w:p w14:paraId="463FFA63" w14:textId="0C843ECE" w:rsidR="008F35BE" w:rsidRPr="00201442" w:rsidRDefault="008F35BE" w:rsidP="00374FFC">
            <w:pPr>
              <w:contextualSpacing/>
            </w:pPr>
            <w:r>
              <w:t>What is Democracy?</w:t>
            </w:r>
          </w:p>
        </w:tc>
      </w:tr>
      <w:tr w:rsidR="008F35BE" w:rsidRPr="00201442" w14:paraId="40C40A8F" w14:textId="77777777" w:rsidTr="008F35BE">
        <w:tc>
          <w:tcPr>
            <w:tcW w:w="5000" w:type="pct"/>
            <w:vAlign w:val="center"/>
          </w:tcPr>
          <w:p w14:paraId="1EDDDF16" w14:textId="77777777" w:rsidR="008F35BE" w:rsidRPr="00201442" w:rsidRDefault="008F35BE" w:rsidP="00374FFC">
            <w:pPr>
              <w:contextualSpacing/>
            </w:pPr>
            <w:proofErr w:type="gramStart"/>
            <w:r w:rsidRPr="00201442">
              <w:t>Teacher  Sorting</w:t>
            </w:r>
            <w:proofErr w:type="gramEnd"/>
            <w:r w:rsidRPr="00201442">
              <w:t xml:space="preserve"> and the Plight of Urban Schools: A Descriptive , by Lankford, Loeb, and </w:t>
            </w:r>
            <w:proofErr w:type="spellStart"/>
            <w:r w:rsidRPr="00201442">
              <w:t>Wyckof</w:t>
            </w:r>
            <w:proofErr w:type="spellEnd"/>
          </w:p>
        </w:tc>
      </w:tr>
      <w:tr w:rsidR="008F35BE" w:rsidRPr="00201442" w14:paraId="4908DDD8" w14:textId="77777777" w:rsidTr="008F35BE">
        <w:tc>
          <w:tcPr>
            <w:tcW w:w="5000" w:type="pct"/>
            <w:vAlign w:val="center"/>
          </w:tcPr>
          <w:p w14:paraId="1AC9C149" w14:textId="77777777" w:rsidR="008F35BE" w:rsidRPr="00201442" w:rsidRDefault="008F35BE" w:rsidP="00374FFC">
            <w:pPr>
              <w:contextualSpacing/>
            </w:pPr>
            <w:r w:rsidRPr="00201442">
              <w:rPr>
                <w:rFonts w:cs="Times"/>
              </w:rPr>
              <w:t xml:space="preserve">Respect and responsibility: Teaching citizenship in South African high schools, by Daniel Hammett, Lynn A. </w:t>
            </w:r>
            <w:proofErr w:type="spellStart"/>
            <w:r w:rsidRPr="00201442">
              <w:rPr>
                <w:rFonts w:cs="Times"/>
              </w:rPr>
              <w:t>Staeheli</w:t>
            </w:r>
            <w:proofErr w:type="spellEnd"/>
            <w:r w:rsidRPr="00201442">
              <w:rPr>
                <w:rFonts w:cs="Times"/>
              </w:rPr>
              <w:t xml:space="preserve"> </w:t>
            </w:r>
          </w:p>
        </w:tc>
      </w:tr>
      <w:tr w:rsidR="008F35BE" w:rsidRPr="00201442" w14:paraId="720C16E8" w14:textId="77777777" w:rsidTr="008F35BE">
        <w:tc>
          <w:tcPr>
            <w:tcW w:w="5000" w:type="pct"/>
            <w:vAlign w:val="center"/>
          </w:tcPr>
          <w:p w14:paraId="12DE37B7" w14:textId="77777777" w:rsidR="008F35BE" w:rsidRPr="00201442" w:rsidRDefault="008F35BE" w:rsidP="00374FFC">
            <w:pPr>
              <w:widowControl w:val="0"/>
              <w:autoSpaceDE w:val="0"/>
              <w:autoSpaceDN w:val="0"/>
              <w:adjustRightInd w:val="0"/>
              <w:rPr>
                <w:rFonts w:cs="Times-Roman"/>
                <w:lang w:bidi="en-US"/>
              </w:rPr>
            </w:pPr>
            <w:r w:rsidRPr="00201442">
              <w:rPr>
                <w:rFonts w:cs="Times-Roman"/>
                <w:lang w:bidi="en-US"/>
              </w:rPr>
              <w:t xml:space="preserve">What Is a "Professional Learning Community"? </w:t>
            </w:r>
            <w:proofErr w:type="gramStart"/>
            <w:r w:rsidRPr="00201442">
              <w:rPr>
                <w:rFonts w:cs="Times-Roman"/>
                <w:lang w:bidi="en-US"/>
              </w:rPr>
              <w:t>by</w:t>
            </w:r>
            <w:proofErr w:type="gramEnd"/>
            <w:r w:rsidRPr="00201442">
              <w:rPr>
                <w:rFonts w:cs="Times-Roman"/>
                <w:lang w:bidi="en-US"/>
              </w:rPr>
              <w:t xml:space="preserve"> R. </w:t>
            </w:r>
            <w:proofErr w:type="spellStart"/>
            <w:r w:rsidRPr="00201442">
              <w:rPr>
                <w:rFonts w:cs="Times-Roman"/>
                <w:lang w:bidi="en-US"/>
              </w:rPr>
              <w:t>DuFour</w:t>
            </w:r>
            <w:proofErr w:type="spellEnd"/>
          </w:p>
        </w:tc>
      </w:tr>
      <w:tr w:rsidR="008F35BE" w:rsidRPr="00201442" w14:paraId="074F3F71" w14:textId="77777777" w:rsidTr="008F35BE">
        <w:tc>
          <w:tcPr>
            <w:tcW w:w="5000" w:type="pct"/>
            <w:shd w:val="clear" w:color="auto" w:fill="auto"/>
            <w:vAlign w:val="center"/>
          </w:tcPr>
          <w:p w14:paraId="742D4223" w14:textId="7EC0055C" w:rsidR="008F35BE" w:rsidRPr="00AD47DE" w:rsidRDefault="008F35BE" w:rsidP="00AD47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color w:val="141413"/>
              </w:rPr>
            </w:pPr>
            <w:r w:rsidRPr="00AD47DE">
              <w:rPr>
                <w:rFonts w:cs="Times"/>
                <w:color w:val="141413"/>
              </w:rPr>
              <w:t>Teaching Matters in Early Educational Practice: Th</w:t>
            </w:r>
            <w:r>
              <w:rPr>
                <w:rFonts w:cs="Times"/>
                <w:color w:val="141413"/>
              </w:rPr>
              <w:t xml:space="preserve">e Case for a Nurturing Pedagogy, by </w:t>
            </w:r>
            <w:proofErr w:type="spellStart"/>
            <w:r w:rsidRPr="00AD47DE">
              <w:rPr>
                <w:rFonts w:cs="Times"/>
                <w:color w:val="141413"/>
              </w:rPr>
              <w:t>Nóirín</w:t>
            </w:r>
            <w:proofErr w:type="spellEnd"/>
            <w:r w:rsidRPr="00AD47DE">
              <w:rPr>
                <w:rFonts w:cs="Times"/>
                <w:color w:val="141413"/>
              </w:rPr>
              <w:t xml:space="preserve"> Hayes</w:t>
            </w:r>
          </w:p>
        </w:tc>
      </w:tr>
      <w:tr w:rsidR="008F35BE" w:rsidRPr="00201442" w14:paraId="485E059D" w14:textId="77777777" w:rsidTr="008F35BE">
        <w:tc>
          <w:tcPr>
            <w:tcW w:w="5000" w:type="pct"/>
            <w:vAlign w:val="center"/>
          </w:tcPr>
          <w:p w14:paraId="1856789E" w14:textId="77777777" w:rsidR="008F35BE" w:rsidRPr="00201442" w:rsidRDefault="008F35B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Helvetica"/>
              </w:rPr>
            </w:pPr>
            <w:r w:rsidRPr="00201442">
              <w:rPr>
                <w:rFonts w:cs="Helvetica"/>
              </w:rPr>
              <w:t xml:space="preserve">Communities of Practice: Using Blogs to Increase Collaboration, by Teresa A. </w:t>
            </w:r>
            <w:proofErr w:type="spellStart"/>
            <w:r w:rsidRPr="00201442">
              <w:rPr>
                <w:rFonts w:cs="Helvetica"/>
              </w:rPr>
              <w:t>Byington</w:t>
            </w:r>
            <w:proofErr w:type="spellEnd"/>
          </w:p>
        </w:tc>
      </w:tr>
      <w:tr w:rsidR="008F35BE" w:rsidRPr="00201442" w14:paraId="7BBF5A71" w14:textId="77777777" w:rsidTr="008F35BE">
        <w:tc>
          <w:tcPr>
            <w:tcW w:w="5000" w:type="pct"/>
            <w:vAlign w:val="center"/>
          </w:tcPr>
          <w:p w14:paraId="3B9F0929" w14:textId="77777777" w:rsidR="008F35BE" w:rsidRDefault="008F35B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201442">
              <w:rPr>
                <w:rFonts w:cs="Times"/>
              </w:rPr>
              <w:t xml:space="preserve">Assessment and Instruction of Self-Recognition, by Bruce, Parnell, and </w:t>
            </w:r>
            <w:proofErr w:type="spellStart"/>
            <w:r w:rsidRPr="00201442">
              <w:rPr>
                <w:rFonts w:cs="Times"/>
              </w:rPr>
              <w:t>Zayyad</w:t>
            </w:r>
            <w:proofErr w:type="spellEnd"/>
            <w:r>
              <w:rPr>
                <w:rFonts w:cs="Times"/>
              </w:rPr>
              <w:t>----and----</w:t>
            </w:r>
          </w:p>
          <w:p w14:paraId="523CA629" w14:textId="34BC0428" w:rsidR="008F35BE" w:rsidRPr="00B605CE" w:rsidRDefault="008F35B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B605CE">
              <w:rPr>
                <w:rFonts w:cs="Times"/>
                <w:bCs/>
                <w:iCs/>
                <w:color w:val="000000"/>
              </w:rPr>
              <w:t>Are You Teaching for Democracy? Developing Dispositions, Promoting Democratic Practice, and Embracing Social Justice and Diversity</w:t>
            </w:r>
          </w:p>
        </w:tc>
      </w:tr>
      <w:tr w:rsidR="008F35BE" w:rsidRPr="00201442" w14:paraId="1F60D054" w14:textId="77777777" w:rsidTr="008F35BE">
        <w:tc>
          <w:tcPr>
            <w:tcW w:w="5000" w:type="pct"/>
            <w:shd w:val="clear" w:color="auto" w:fill="auto"/>
            <w:vAlign w:val="center"/>
          </w:tcPr>
          <w:p w14:paraId="7B484A8C" w14:textId="5E43E2F3" w:rsidR="008F35BE" w:rsidRPr="00E349F7" w:rsidRDefault="008F35BE" w:rsidP="00E349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rebuchet MS"/>
                <w:bCs/>
                <w:color w:val="000000"/>
              </w:rPr>
            </w:pPr>
            <w:r w:rsidRPr="00E349F7">
              <w:rPr>
                <w:rFonts w:cs="Trebuchet MS"/>
                <w:bCs/>
                <w:color w:val="000000"/>
              </w:rPr>
              <w:t>Creating Safe Learning Environments for At-Risk Students in Urban Schools, b</w:t>
            </w:r>
            <w:r w:rsidRPr="00E349F7">
              <w:rPr>
                <w:rFonts w:cs="Trebuchet MS"/>
                <w:color w:val="000000"/>
              </w:rPr>
              <w:t xml:space="preserve">y </w:t>
            </w:r>
            <w:proofErr w:type="spellStart"/>
            <w:r w:rsidRPr="00E349F7">
              <w:rPr>
                <w:rFonts w:cs="Trebuchet MS"/>
                <w:color w:val="000000"/>
              </w:rPr>
              <w:t>Shonta</w:t>
            </w:r>
            <w:proofErr w:type="spellEnd"/>
            <w:r w:rsidRPr="00E349F7">
              <w:rPr>
                <w:rFonts w:cs="Trebuchet MS"/>
                <w:color w:val="000000"/>
              </w:rPr>
              <w:t xml:space="preserve"> M. Smith</w:t>
            </w:r>
          </w:p>
        </w:tc>
      </w:tr>
      <w:tr w:rsidR="008F35BE" w:rsidRPr="00201442" w14:paraId="518F3455" w14:textId="77777777" w:rsidTr="008F35BE">
        <w:tc>
          <w:tcPr>
            <w:tcW w:w="5000" w:type="pct"/>
            <w:vAlign w:val="center"/>
          </w:tcPr>
          <w:p w14:paraId="00477CE6" w14:textId="77777777" w:rsidR="008F35BE" w:rsidRPr="00201442" w:rsidRDefault="008F35BE" w:rsidP="00374FFC">
            <w:pPr>
              <w:contextualSpacing/>
            </w:pPr>
            <w:r w:rsidRPr="00201442">
              <w:t>The Ethics of Teaching as a Moral Profession, by E. Campbell</w:t>
            </w:r>
          </w:p>
        </w:tc>
      </w:tr>
      <w:tr w:rsidR="008F35BE" w:rsidRPr="00201442" w14:paraId="409875D3" w14:textId="77777777" w:rsidTr="008F35BE">
        <w:tc>
          <w:tcPr>
            <w:tcW w:w="5000" w:type="pct"/>
            <w:vAlign w:val="center"/>
          </w:tcPr>
          <w:p w14:paraId="4FF8D47A" w14:textId="77777777" w:rsidR="008F35BE" w:rsidRPr="00201442" w:rsidRDefault="008F35B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201442">
              <w:rPr>
                <w:rFonts w:cs="Gill Sans"/>
                <w:bCs/>
              </w:rPr>
              <w:t>Educating for Democracy: With or without Social Justice,</w:t>
            </w:r>
            <w:r w:rsidRPr="00201442">
              <w:rPr>
                <w:rFonts w:cs="Times"/>
              </w:rPr>
              <w:t xml:space="preserve"> by Paul Carr; </w:t>
            </w:r>
          </w:p>
          <w:p w14:paraId="17FC2EB4" w14:textId="77777777" w:rsidR="008F35BE" w:rsidRPr="00201442" w:rsidRDefault="008F35B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201442">
              <w:rPr>
                <w:rFonts w:cs="Times"/>
              </w:rPr>
              <w:t>Teachers' Opinions about Building a Democratic Classroom, by §</w:t>
            </w:r>
            <w:proofErr w:type="spellStart"/>
            <w:r w:rsidRPr="00201442">
              <w:rPr>
                <w:rFonts w:cs="Times"/>
              </w:rPr>
              <w:t>ahin</w:t>
            </w:r>
            <w:proofErr w:type="spellEnd"/>
            <w:r w:rsidRPr="00201442">
              <w:rPr>
                <w:rFonts w:cs="Times"/>
              </w:rPr>
              <w:t xml:space="preserve"> </w:t>
            </w:r>
            <w:proofErr w:type="spellStart"/>
            <w:r w:rsidRPr="00201442">
              <w:rPr>
                <w:rFonts w:cs="Times"/>
              </w:rPr>
              <w:t>Kesici</w:t>
            </w:r>
            <w:proofErr w:type="spellEnd"/>
          </w:p>
        </w:tc>
      </w:tr>
      <w:tr w:rsidR="008F35BE" w:rsidRPr="00201442" w14:paraId="5439304C" w14:textId="77777777" w:rsidTr="008F35BE">
        <w:tc>
          <w:tcPr>
            <w:tcW w:w="5000" w:type="pct"/>
            <w:vAlign w:val="center"/>
          </w:tcPr>
          <w:p w14:paraId="4DC9DD3C" w14:textId="5C27A27E" w:rsidR="008F35BE" w:rsidRPr="00845861" w:rsidRDefault="008F35BE" w:rsidP="008458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01442">
              <w:rPr>
                <w:rFonts w:cs="Times New Roman"/>
              </w:rPr>
              <w:t xml:space="preserve">Considering Moral Intelligence as Part of a Holistic Education, by Rodney H </w:t>
            </w:r>
            <w:proofErr w:type="spellStart"/>
            <w:r w:rsidRPr="00201442">
              <w:rPr>
                <w:rFonts w:cs="Times New Roman"/>
              </w:rPr>
              <w:t>Clarken</w:t>
            </w:r>
            <w:proofErr w:type="spellEnd"/>
          </w:p>
        </w:tc>
      </w:tr>
      <w:tr w:rsidR="008F35BE" w:rsidRPr="00201442" w14:paraId="5870B129" w14:textId="77777777" w:rsidTr="008F35BE">
        <w:tc>
          <w:tcPr>
            <w:tcW w:w="5000" w:type="pct"/>
            <w:vAlign w:val="center"/>
          </w:tcPr>
          <w:p w14:paraId="33E0F701" w14:textId="3FE463A1" w:rsidR="008F35BE" w:rsidRPr="003E4134" w:rsidRDefault="008F35BE" w:rsidP="00374FFC">
            <w:r>
              <w:rPr>
                <w:rFonts w:cs="Times"/>
                <w:bCs/>
                <w:color w:val="000000"/>
              </w:rPr>
              <w:t>Teaching Democracy</w:t>
            </w:r>
          </w:p>
        </w:tc>
      </w:tr>
      <w:tr w:rsidR="008F35BE" w:rsidRPr="00201442" w14:paraId="248B8886" w14:textId="77777777" w:rsidTr="008F35BE">
        <w:tc>
          <w:tcPr>
            <w:tcW w:w="5000" w:type="pct"/>
            <w:vAlign w:val="center"/>
          </w:tcPr>
          <w:p w14:paraId="777D7F5A" w14:textId="3B658FB7" w:rsidR="008F35BE" w:rsidRPr="00201442" w:rsidRDefault="008F35BE" w:rsidP="00374FFC">
            <w:pPr>
              <w:contextualSpacing/>
            </w:pPr>
            <w:r>
              <w:t>Why We Still Need Public Schools: Public Education for the Common Good. Report of the Center on Education Policy.</w:t>
            </w:r>
          </w:p>
        </w:tc>
      </w:tr>
      <w:tr w:rsidR="008F35BE" w:rsidRPr="00201442" w14:paraId="1DA9B5B9" w14:textId="77777777" w:rsidTr="008F35BE">
        <w:tc>
          <w:tcPr>
            <w:tcW w:w="5000" w:type="pct"/>
            <w:vAlign w:val="center"/>
          </w:tcPr>
          <w:p w14:paraId="014DB873" w14:textId="77777777" w:rsidR="008F35BE" w:rsidRPr="00201442" w:rsidRDefault="008F35BE" w:rsidP="00374FF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Tahoma"/>
              </w:rPr>
            </w:pPr>
            <w:r w:rsidRPr="00201442">
              <w:rPr>
                <w:rFonts w:cs="Tahoma"/>
              </w:rPr>
              <w:t xml:space="preserve">Only for My Kid: How Privileged Parents Undermine School Reform, by </w:t>
            </w:r>
            <w:proofErr w:type="spellStart"/>
            <w:r w:rsidRPr="00201442">
              <w:rPr>
                <w:rFonts w:cs="Tahoma"/>
              </w:rPr>
              <w:t>Alfie</w:t>
            </w:r>
            <w:proofErr w:type="spellEnd"/>
            <w:r w:rsidRPr="00201442">
              <w:rPr>
                <w:rFonts w:cs="Tahoma"/>
              </w:rPr>
              <w:t xml:space="preserve"> Kohn</w:t>
            </w:r>
          </w:p>
        </w:tc>
      </w:tr>
      <w:tr w:rsidR="008F35BE" w:rsidRPr="00201442" w14:paraId="52B3D492" w14:textId="77777777" w:rsidTr="008F35BE">
        <w:tc>
          <w:tcPr>
            <w:tcW w:w="5000" w:type="pct"/>
            <w:vAlign w:val="center"/>
          </w:tcPr>
          <w:p w14:paraId="1A5F3CFF" w14:textId="77777777" w:rsidR="008F35BE" w:rsidRPr="00201442" w:rsidRDefault="008F35B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201442">
              <w:rPr>
                <w:rFonts w:cs="Helvetica"/>
              </w:rPr>
              <w:t xml:space="preserve">When the “Best Hope” Is Not So Hopeful, What Then? Democratic Thinking, Democratic Pedagogies, and Higher Education, by </w:t>
            </w:r>
            <w:r w:rsidRPr="00201442">
              <w:rPr>
                <w:rFonts w:cs="Times"/>
              </w:rPr>
              <w:t>Stephen Bloch-Schulman</w:t>
            </w:r>
          </w:p>
        </w:tc>
      </w:tr>
      <w:tr w:rsidR="008F35BE" w:rsidRPr="00201442" w14:paraId="4C8C3C87" w14:textId="77777777" w:rsidTr="008F35BE">
        <w:tc>
          <w:tcPr>
            <w:tcW w:w="5000" w:type="pct"/>
            <w:shd w:val="clear" w:color="auto" w:fill="auto"/>
            <w:vAlign w:val="center"/>
          </w:tcPr>
          <w:p w14:paraId="7DD4173B" w14:textId="7FF7EF31" w:rsidR="008F35BE" w:rsidRPr="00E21F37" w:rsidRDefault="008F35BE" w:rsidP="00E21F37">
            <w:pPr>
              <w:contextualSpacing/>
            </w:pPr>
            <w:r w:rsidRPr="00E21F37">
              <w:rPr>
                <w:rFonts w:cs="Helvetica"/>
                <w:color w:val="000000"/>
              </w:rPr>
              <w:t xml:space="preserve">What Students Say about Motivating Experiences in a Whole Language Classroom, by Penny </w:t>
            </w:r>
            <w:proofErr w:type="spellStart"/>
            <w:r w:rsidRPr="00E21F37">
              <w:rPr>
                <w:rFonts w:cs="Helvetica"/>
                <w:color w:val="000000"/>
              </w:rPr>
              <w:t>Oldfather</w:t>
            </w:r>
            <w:proofErr w:type="spellEnd"/>
          </w:p>
        </w:tc>
      </w:tr>
      <w:tr w:rsidR="008F35BE" w:rsidRPr="00201442" w14:paraId="5E725570" w14:textId="77777777" w:rsidTr="008F35BE">
        <w:tc>
          <w:tcPr>
            <w:tcW w:w="5000" w:type="pct"/>
            <w:vAlign w:val="center"/>
          </w:tcPr>
          <w:p w14:paraId="44391F4B" w14:textId="77777777" w:rsidR="008F35BE" w:rsidRPr="00201442" w:rsidRDefault="008F35BE" w:rsidP="00374FFC">
            <w:pPr>
              <w:contextualSpacing/>
            </w:pPr>
            <w:r w:rsidRPr="00201442">
              <w:rPr>
                <w:rFonts w:cs="Times"/>
              </w:rPr>
              <w:t xml:space="preserve">The moral and ethical dimensions of language teaching, by Francis </w:t>
            </w:r>
            <w:proofErr w:type="spellStart"/>
            <w:r w:rsidRPr="00201442">
              <w:rPr>
                <w:rFonts w:cs="Times"/>
              </w:rPr>
              <w:t>Mangubhai</w:t>
            </w:r>
            <w:proofErr w:type="spellEnd"/>
          </w:p>
        </w:tc>
      </w:tr>
      <w:tr w:rsidR="008F35BE" w:rsidRPr="00201442" w14:paraId="0070C176" w14:textId="77777777" w:rsidTr="008F35BE">
        <w:tc>
          <w:tcPr>
            <w:tcW w:w="5000" w:type="pct"/>
            <w:vAlign w:val="center"/>
          </w:tcPr>
          <w:p w14:paraId="597BE0ED" w14:textId="77777777" w:rsidR="008F35BE" w:rsidRPr="00201442" w:rsidRDefault="008F35B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</w:rPr>
            </w:pPr>
            <w:r w:rsidRPr="00201442">
              <w:rPr>
                <w:rFonts w:cs="Times"/>
              </w:rPr>
              <w:t>The Moral is in the Practice, by David Hansen</w:t>
            </w:r>
          </w:p>
        </w:tc>
      </w:tr>
      <w:tr w:rsidR="008F35BE" w:rsidRPr="00201442" w14:paraId="54973651" w14:textId="77777777" w:rsidTr="008F35BE">
        <w:tc>
          <w:tcPr>
            <w:tcW w:w="5000" w:type="pct"/>
            <w:vAlign w:val="center"/>
          </w:tcPr>
          <w:p w14:paraId="0F914F2D" w14:textId="77777777" w:rsidR="008F35BE" w:rsidRPr="00201442" w:rsidRDefault="008F35BE" w:rsidP="00374FFC">
            <w:pPr>
              <w:contextualSpacing/>
            </w:pPr>
            <w:r w:rsidRPr="00201442">
              <w:t xml:space="preserve">Democracy in Action: Foxfire in the Classroom (see ERIC: ED386457.pdf) </w:t>
            </w:r>
          </w:p>
        </w:tc>
      </w:tr>
      <w:tr w:rsidR="008F35BE" w:rsidRPr="00201442" w14:paraId="77F35089" w14:textId="77777777" w:rsidTr="008F35BE">
        <w:tc>
          <w:tcPr>
            <w:tcW w:w="5000" w:type="pct"/>
            <w:vAlign w:val="center"/>
          </w:tcPr>
          <w:p w14:paraId="1EC7F449" w14:textId="77777777" w:rsidR="008F35BE" w:rsidRPr="00201442" w:rsidRDefault="008F35B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Times"/>
              </w:rPr>
            </w:pPr>
            <w:r w:rsidRPr="00201442">
              <w:rPr>
                <w:rFonts w:cs="Times"/>
              </w:rPr>
              <w:t>Educating for Democracy: With or without Social Justice, By Paul Carr</w:t>
            </w:r>
          </w:p>
        </w:tc>
      </w:tr>
      <w:tr w:rsidR="008F35BE" w:rsidRPr="00201442" w14:paraId="015592B3" w14:textId="77777777" w:rsidTr="008F35BE">
        <w:tc>
          <w:tcPr>
            <w:tcW w:w="5000" w:type="pct"/>
            <w:shd w:val="clear" w:color="auto" w:fill="auto"/>
            <w:vAlign w:val="center"/>
          </w:tcPr>
          <w:p w14:paraId="6D9B7E9F" w14:textId="78E97BAE" w:rsidR="008F35BE" w:rsidRPr="005B5D7C" w:rsidRDefault="008F35BE" w:rsidP="00374FFC">
            <w:pPr>
              <w:contextualSpacing/>
            </w:pPr>
            <w:r w:rsidRPr="005B5D7C">
              <w:rPr>
                <w:rFonts w:cs="Helvetica"/>
                <w:color w:val="000000"/>
              </w:rPr>
              <w:t>Inequality and the Right to Learn: Access to Qualified Teachers in California’s Public Schools, by Linda Darling-Hammond</w:t>
            </w:r>
          </w:p>
        </w:tc>
      </w:tr>
      <w:tr w:rsidR="008F35BE" w:rsidRPr="00201442" w14:paraId="5459B100" w14:textId="77777777" w:rsidTr="008F35BE">
        <w:tc>
          <w:tcPr>
            <w:tcW w:w="5000" w:type="pct"/>
            <w:shd w:val="clear" w:color="auto" w:fill="auto"/>
            <w:vAlign w:val="center"/>
          </w:tcPr>
          <w:p w14:paraId="7E566B27" w14:textId="136F5C75" w:rsidR="008F35BE" w:rsidRPr="00494C75" w:rsidRDefault="008F35BE" w:rsidP="00494C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b/>
                <w:bCs/>
                <w:color w:val="000000"/>
              </w:rPr>
            </w:pPr>
            <w:r w:rsidRPr="00494C75">
              <w:rPr>
                <w:rFonts w:cs="Times"/>
                <w:bCs/>
                <w:color w:val="000000"/>
              </w:rPr>
              <w:t xml:space="preserve">Education for democratic citizenship: Transnationalism, multiculturalism, and the limits, by </w:t>
            </w:r>
            <w:proofErr w:type="spellStart"/>
            <w:r w:rsidRPr="00494C75">
              <w:rPr>
                <w:rFonts w:cs="Times"/>
                <w:color w:val="000000"/>
              </w:rPr>
              <w:t>Katharyne</w:t>
            </w:r>
            <w:proofErr w:type="spellEnd"/>
            <w:r w:rsidRPr="00494C75">
              <w:rPr>
                <w:rFonts w:cs="Times"/>
                <w:color w:val="000000"/>
              </w:rPr>
              <w:t xml:space="preserve"> Mitchell</w:t>
            </w:r>
          </w:p>
        </w:tc>
      </w:tr>
      <w:tr w:rsidR="008F35BE" w:rsidRPr="0069613A" w14:paraId="6EB33B00" w14:textId="77777777" w:rsidTr="008F35BE">
        <w:tc>
          <w:tcPr>
            <w:tcW w:w="5000" w:type="pct"/>
            <w:shd w:val="clear" w:color="auto" w:fill="auto"/>
            <w:vAlign w:val="center"/>
          </w:tcPr>
          <w:p w14:paraId="5A2C407F" w14:textId="631FB9EE" w:rsidR="008F35BE" w:rsidRPr="0069613A" w:rsidRDefault="008F35BE" w:rsidP="0069613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NewRomanPSMT"/>
                <w:lang w:bidi="en-US"/>
              </w:rPr>
            </w:pPr>
            <w:r w:rsidRPr="0069613A">
              <w:rPr>
                <w:rFonts w:cs="TimesNewRomanPSMT"/>
                <w:lang w:bidi="en-US"/>
              </w:rPr>
              <w:t>Service-Learning in Special Education</w:t>
            </w:r>
            <w:proofErr w:type="gramStart"/>
            <w:r w:rsidRPr="0069613A">
              <w:rPr>
                <w:rFonts w:cs="TimesNewRomanPSMT"/>
                <w:lang w:bidi="en-US"/>
              </w:rPr>
              <w:t>: </w:t>
            </w:r>
            <w:proofErr w:type="gramEnd"/>
            <w:r w:rsidRPr="0069613A">
              <w:rPr>
                <w:rFonts w:cs="TimesNewRomanPSMT"/>
                <w:lang w:bidi="en-US"/>
              </w:rPr>
              <w:t>From the  Deficit Model  to a  Model of Empowerment</w:t>
            </w:r>
          </w:p>
        </w:tc>
      </w:tr>
    </w:tbl>
    <w:p w14:paraId="1BF3F3A6" w14:textId="77777777" w:rsidR="00E35485" w:rsidRPr="00201442" w:rsidRDefault="00E35485">
      <w:bookmarkStart w:id="0" w:name="_GoBack"/>
      <w:bookmarkEnd w:id="0"/>
    </w:p>
    <w:sectPr w:rsidR="00E35485" w:rsidRPr="00201442" w:rsidSect="008F35BE">
      <w:pgSz w:w="12240" w:h="15840"/>
      <w:pgMar w:top="1440" w:right="1440" w:bottom="8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85"/>
    <w:rsid w:val="00090235"/>
    <w:rsid w:val="00201442"/>
    <w:rsid w:val="002101D8"/>
    <w:rsid w:val="00374FFC"/>
    <w:rsid w:val="003E4134"/>
    <w:rsid w:val="00494C75"/>
    <w:rsid w:val="005B5D7C"/>
    <w:rsid w:val="005C45B3"/>
    <w:rsid w:val="005D7C69"/>
    <w:rsid w:val="0066629F"/>
    <w:rsid w:val="0069613A"/>
    <w:rsid w:val="006F432F"/>
    <w:rsid w:val="00704502"/>
    <w:rsid w:val="00803BA5"/>
    <w:rsid w:val="00845861"/>
    <w:rsid w:val="008F35BE"/>
    <w:rsid w:val="00A40109"/>
    <w:rsid w:val="00A4350A"/>
    <w:rsid w:val="00AD47DE"/>
    <w:rsid w:val="00B605CE"/>
    <w:rsid w:val="00BF5F7A"/>
    <w:rsid w:val="00E21F37"/>
    <w:rsid w:val="00E349F7"/>
    <w:rsid w:val="00E354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5A7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340</Words>
  <Characters>1941</Characters>
  <Application>Microsoft Macintosh Word</Application>
  <DocSecurity>0</DocSecurity>
  <Lines>16</Lines>
  <Paragraphs>4</Paragraphs>
  <ScaleCrop>false</ScaleCrop>
  <Company>Brigham Young University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 Erickson</dc:creator>
  <cp:keywords/>
  <dc:description/>
  <cp:lastModifiedBy>Lynnette  Erickson</cp:lastModifiedBy>
  <cp:revision>15</cp:revision>
  <cp:lastPrinted>2011-07-14T13:29:00Z</cp:lastPrinted>
  <dcterms:created xsi:type="dcterms:W3CDTF">2011-07-12T22:30:00Z</dcterms:created>
  <dcterms:modified xsi:type="dcterms:W3CDTF">2011-07-21T19:35:00Z</dcterms:modified>
</cp:coreProperties>
</file>